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2E63" w:rsidRPr="00252E63" w:rsidRDefault="00252E63" w:rsidP="00252E63">
      <w:pPr>
        <w:spacing w:after="0" w:line="480" w:lineRule="auto"/>
        <w:rPr>
          <w:rFonts w:ascii="Times New Roman" w:hAnsi="Times New Roman" w:cs="Times New Roman"/>
          <w:b/>
          <w:sz w:val="24"/>
          <w:szCs w:val="24"/>
        </w:rPr>
      </w:pPr>
      <w:r w:rsidRPr="00252E63">
        <w:rPr>
          <w:rFonts w:ascii="Times New Roman" w:hAnsi="Times New Roman" w:cs="Times New Roman"/>
          <w:b/>
          <w:sz w:val="24"/>
          <w:szCs w:val="24"/>
        </w:rPr>
        <w:t>Business</w:t>
      </w:r>
    </w:p>
    <w:p w:rsidR="00252E63" w:rsidRPr="00252E63" w:rsidRDefault="00252E63" w:rsidP="00252E63">
      <w:pPr>
        <w:spacing w:after="0" w:line="480" w:lineRule="auto"/>
        <w:rPr>
          <w:rFonts w:ascii="Times New Roman" w:hAnsi="Times New Roman" w:cs="Times New Roman"/>
          <w:sz w:val="24"/>
          <w:szCs w:val="24"/>
        </w:rPr>
      </w:pPr>
      <w:r w:rsidRPr="00252E63">
        <w:rPr>
          <w:rFonts w:ascii="Times New Roman" w:hAnsi="Times New Roman" w:cs="Times New Roman"/>
          <w:sz w:val="24"/>
          <w:szCs w:val="24"/>
        </w:rPr>
        <w:t xml:space="preserve">The main reason why technology firms have in the recent past grown their market power is because of their potential to create businesses that can solve existing problems in a completely </w:t>
      </w:r>
      <w:bookmarkStart w:id="0" w:name="_GoBack"/>
      <w:bookmarkEnd w:id="0"/>
      <w:r w:rsidRPr="00252E63">
        <w:rPr>
          <w:rFonts w:ascii="Times New Roman" w:hAnsi="Times New Roman" w:cs="Times New Roman"/>
          <w:sz w:val="24"/>
          <w:szCs w:val="24"/>
        </w:rPr>
        <w:t xml:space="preserve">different way or by making the current solutions more profitable and efficient. Experts with knowledge in microchips, wireless connectivity, the internet, robotics, and just-in-time-manufacturing make it possible. Technology companies are known for networking and moving vertically, that is, through supply chains that create and deliver goods to customers. </w:t>
      </w:r>
    </w:p>
    <w:p w:rsidR="00252E63" w:rsidRDefault="00252E63" w:rsidP="00252E63">
      <w:pPr>
        <w:spacing w:after="0" w:line="480" w:lineRule="auto"/>
        <w:rPr>
          <w:rFonts w:ascii="Times New Roman" w:hAnsi="Times New Roman" w:cs="Times New Roman"/>
          <w:sz w:val="24"/>
          <w:szCs w:val="24"/>
        </w:rPr>
      </w:pPr>
    </w:p>
    <w:p w:rsidR="00252E63" w:rsidRPr="00252E63" w:rsidRDefault="00252E63" w:rsidP="00252E63">
      <w:pPr>
        <w:spacing w:after="0" w:line="480" w:lineRule="auto"/>
        <w:rPr>
          <w:rFonts w:ascii="Times New Roman" w:hAnsi="Times New Roman" w:cs="Times New Roman"/>
          <w:sz w:val="24"/>
          <w:szCs w:val="24"/>
        </w:rPr>
      </w:pPr>
      <w:r w:rsidRPr="00252E63">
        <w:rPr>
          <w:rFonts w:ascii="Times New Roman" w:hAnsi="Times New Roman" w:cs="Times New Roman"/>
          <w:sz w:val="24"/>
          <w:szCs w:val="24"/>
        </w:rPr>
        <w:t>Most investors want to make profits. The technology industry is always highly ranked because of past –known returns. Due to this, it is easier for those running technology companies to get financial support to restart, boost, launch or even grow their brands. Additionally, the high level of innovation makes their customers always waiting for the latest hence ensuring the market is always anticipated for technology products and services. Moreover, technology saves many people from the daily hustle of moving from place to place to get things done; this implies that a large percentage of potential customers have to use technology to do something daily making the industry unavoidable.</w:t>
      </w:r>
    </w:p>
    <w:p w:rsidR="00252E63" w:rsidRPr="00252E63" w:rsidRDefault="00252E63" w:rsidP="00252E63">
      <w:pPr>
        <w:spacing w:after="0" w:line="480" w:lineRule="auto"/>
        <w:rPr>
          <w:rFonts w:ascii="Times New Roman" w:hAnsi="Times New Roman" w:cs="Times New Roman"/>
          <w:b/>
          <w:sz w:val="24"/>
          <w:szCs w:val="24"/>
        </w:rPr>
      </w:pPr>
      <w:r w:rsidRPr="00252E63">
        <w:rPr>
          <w:rFonts w:ascii="Times New Roman" w:hAnsi="Times New Roman" w:cs="Times New Roman"/>
          <w:b/>
          <w:sz w:val="24"/>
          <w:szCs w:val="24"/>
        </w:rPr>
        <w:t>Sociology</w:t>
      </w:r>
    </w:p>
    <w:p w:rsidR="00252E63" w:rsidRPr="00252E63" w:rsidRDefault="00252E63" w:rsidP="00252E63">
      <w:pPr>
        <w:spacing w:after="0" w:line="480" w:lineRule="auto"/>
        <w:rPr>
          <w:rFonts w:ascii="Times New Roman" w:hAnsi="Times New Roman" w:cs="Times New Roman"/>
          <w:b/>
          <w:sz w:val="24"/>
          <w:szCs w:val="24"/>
        </w:rPr>
      </w:pPr>
      <w:r w:rsidRPr="00252E63">
        <w:rPr>
          <w:rFonts w:ascii="Times New Roman" w:hAnsi="Times New Roman" w:cs="Times New Roman"/>
          <w:b/>
          <w:sz w:val="24"/>
          <w:szCs w:val="24"/>
        </w:rPr>
        <w:t>Question 1</w:t>
      </w:r>
    </w:p>
    <w:p w:rsidR="00252E63" w:rsidRPr="00252E63" w:rsidRDefault="00252E63" w:rsidP="00252E63">
      <w:pPr>
        <w:spacing w:after="0" w:line="480" w:lineRule="auto"/>
        <w:rPr>
          <w:rFonts w:ascii="Times New Roman" w:hAnsi="Times New Roman" w:cs="Times New Roman"/>
          <w:sz w:val="24"/>
          <w:szCs w:val="24"/>
        </w:rPr>
      </w:pPr>
      <w:r w:rsidRPr="00252E63">
        <w:rPr>
          <w:rFonts w:ascii="Times New Roman" w:hAnsi="Times New Roman" w:cs="Times New Roman"/>
          <w:sz w:val="24"/>
          <w:szCs w:val="24"/>
        </w:rPr>
        <w:t xml:space="preserve">I believe the statement "when an economy restarts, there are winners and losers" is not true. This is because for an economy to restart, there must have been a reason for it to fall in the first place. When the economy is at a standstill, that is, when there are little or no production, exports, and business investments, personal consumption becomes overwhelming. For an economy to rise from such, there has to be sacrificial giving from the government and other interested parties. </w:t>
      </w:r>
      <w:r w:rsidRPr="00252E63">
        <w:rPr>
          <w:rFonts w:ascii="Times New Roman" w:hAnsi="Times New Roman" w:cs="Times New Roman"/>
          <w:sz w:val="24"/>
          <w:szCs w:val="24"/>
        </w:rPr>
        <w:lastRenderedPageBreak/>
        <w:t xml:space="preserve">Over time, a balance may be achieved again reaching stability. There are no winners or losers in restarting an economy. Some parties may benefit from others but generally, a huge number loses as they rise back to their previous positions. </w:t>
      </w:r>
    </w:p>
    <w:p w:rsidR="00252E63" w:rsidRPr="00252E63" w:rsidRDefault="00252E63" w:rsidP="00252E63">
      <w:pPr>
        <w:spacing w:after="0" w:line="480" w:lineRule="auto"/>
        <w:rPr>
          <w:rFonts w:ascii="Times New Roman" w:hAnsi="Times New Roman" w:cs="Times New Roman"/>
          <w:b/>
          <w:sz w:val="24"/>
          <w:szCs w:val="24"/>
        </w:rPr>
      </w:pPr>
      <w:r w:rsidRPr="00252E63">
        <w:rPr>
          <w:rFonts w:ascii="Times New Roman" w:hAnsi="Times New Roman" w:cs="Times New Roman"/>
          <w:b/>
          <w:sz w:val="24"/>
          <w:szCs w:val="24"/>
        </w:rPr>
        <w:t>Question 2</w:t>
      </w:r>
    </w:p>
    <w:p w:rsidR="00283AAD" w:rsidRPr="00252E63" w:rsidRDefault="00252E63" w:rsidP="00252E63">
      <w:pPr>
        <w:spacing w:after="0" w:line="480" w:lineRule="auto"/>
        <w:rPr>
          <w:rFonts w:ascii="Times New Roman" w:hAnsi="Times New Roman" w:cs="Times New Roman"/>
          <w:sz w:val="24"/>
          <w:szCs w:val="24"/>
        </w:rPr>
      </w:pPr>
      <w:r w:rsidRPr="00252E63">
        <w:rPr>
          <w:rFonts w:ascii="Times New Roman" w:hAnsi="Times New Roman" w:cs="Times New Roman"/>
          <w:sz w:val="24"/>
          <w:szCs w:val="24"/>
        </w:rPr>
        <w:t>One of the issues raised in the videos is replacing corporate capitalism which seems to be negatively impacting a huge population. I feel that the realization of public ownership and control of banks could be a step towards achieving equal wealth distribution, minimizing hunger and reducing jail overpopulation. The second issue raised concerns building economic democracy, through empowering public stakeholders in a business. This is a step in the right direction since laborers would have control of structure and would be considered as the only option rather than alternatives.  Empowered workers are more productive.</w:t>
      </w:r>
    </w:p>
    <w:sectPr w:rsidR="00283AAD" w:rsidRPr="00252E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2E63"/>
    <w:rsid w:val="00252E63"/>
    <w:rsid w:val="00624FB9"/>
    <w:rsid w:val="00F724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5DB07C-19F6-42E7-8C47-C4CBFB08D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391</Words>
  <Characters>2234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cp:revision>
  <dcterms:created xsi:type="dcterms:W3CDTF">2020-04-08T22:58:00Z</dcterms:created>
  <dcterms:modified xsi:type="dcterms:W3CDTF">2020-04-08T23:02:00Z</dcterms:modified>
</cp:coreProperties>
</file>